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E" w:rsidRPr="009C16FE" w:rsidRDefault="009C16FE" w:rsidP="009C16FE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9C16FE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Румынию: оформление, документы</w:t>
      </w:r>
    </w:p>
    <w:tbl>
      <w:tblPr>
        <w:tblW w:w="97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1"/>
        <w:gridCol w:w="3860"/>
        <w:gridCol w:w="2257"/>
      </w:tblGrid>
      <w:tr w:rsidR="009C16FE" w:rsidRPr="009C16FE" w:rsidTr="009C16FE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9C16FE" w:rsidRPr="009C16FE" w:rsidTr="009C16FE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3 недель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9C16FE" w:rsidRPr="009C16FE" w:rsidRDefault="009C16FE" w:rsidP="009C16F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9C16F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150 €**</w:t>
            </w:r>
          </w:p>
        </w:tc>
      </w:tr>
    </w:tbl>
    <w:p w:rsidR="009C16FE" w:rsidRPr="009C16FE" w:rsidRDefault="009C16FE" w:rsidP="009C16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9C16FE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9C16FE" w:rsidRDefault="009C16FE" w:rsidP="009C16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** на день подачи документов по курсу ЦБ.</w:t>
      </w:r>
    </w:p>
    <w:p w:rsidR="009C16FE" w:rsidRPr="009C16FE" w:rsidRDefault="009C16FE" w:rsidP="00C062B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9C16FE" w:rsidRPr="009C16FE" w:rsidRDefault="009C16FE" w:rsidP="00C062B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Обратите внимание, что с 2014 года въезд в Румынию разрешен с </w:t>
      </w:r>
      <w:proofErr w:type="gramStart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действующей</w:t>
      </w:r>
      <w:proofErr w:type="gramEnd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шенгенской</w:t>
      </w:r>
      <w:proofErr w:type="spellEnd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мультивизой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>.</w:t>
      </w:r>
    </w:p>
    <w:p w:rsidR="009C16FE" w:rsidRPr="009C16FE" w:rsidRDefault="009C16FE" w:rsidP="00C062BE">
      <w:pPr>
        <w:spacing w:after="251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9C16FE"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  <w:t>Получение визы в Румынию - необходимые документы:</w:t>
      </w:r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</w:t>
      </w:r>
      <w:proofErr w:type="gramStart"/>
      <w:r w:rsidRPr="009C16FE">
        <w:rPr>
          <w:rFonts w:ascii="Arial" w:eastAsia="Times New Roman" w:hAnsi="Arial" w:cs="Arial"/>
          <w:color w:val="000000"/>
          <w:lang w:eastAsia="ru-RU"/>
        </w:rPr>
        <w:t>еще</w:t>
      </w:r>
      <w:proofErr w:type="gramEnd"/>
      <w:r w:rsidRPr="009C16FE">
        <w:rPr>
          <w:rFonts w:ascii="Arial" w:eastAsia="Times New Roman" w:hAnsi="Arial" w:cs="Arial"/>
          <w:color w:val="000000"/>
          <w:lang w:eastAsia="ru-RU"/>
        </w:rPr>
        <w:t xml:space="preserve"> по крайней мере 6 мес. с момента возвращения из загранпоездки</w:t>
      </w:r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старый загранпаспорт</w:t>
      </w:r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Копия внутреннего паспорта</w:t>
      </w:r>
      <w:r w:rsidRPr="009C16FE">
        <w:rPr>
          <w:rFonts w:ascii="Arial" w:eastAsia="Times New Roman" w:hAnsi="Arial" w:cs="Arial"/>
          <w:color w:val="000000"/>
          <w:lang w:eastAsia="ru-RU"/>
        </w:rPr>
        <w:t> всех страниц с отметками.</w:t>
      </w:r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Копия или </w:t>
      </w:r>
      <w:proofErr w:type="spellStart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бронь</w:t>
      </w:r>
      <w:proofErr w:type="spellEnd"/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билетов</w:t>
      </w:r>
      <w:r w:rsidRPr="009C16FE">
        <w:rPr>
          <w:rFonts w:ascii="Arial" w:eastAsia="Times New Roman" w:hAnsi="Arial" w:cs="Arial"/>
          <w:color w:val="000000"/>
          <w:lang w:eastAsia="ru-RU"/>
        </w:rPr>
        <w:t>; если поездка на автомобиле - копия свидетельства ТС, копия водительского удостоверения</w:t>
      </w:r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2 фото 3,5*4,5, лицо 80%, обязательно </w:t>
      </w: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ЦВЕТНЫЕ</w:t>
      </w:r>
      <w:r w:rsidRPr="009C16FE">
        <w:rPr>
          <w:rFonts w:ascii="Arial" w:eastAsia="Times New Roman" w:hAnsi="Arial" w:cs="Arial"/>
          <w:color w:val="000000"/>
          <w:lang w:eastAsia="ru-RU"/>
        </w:rPr>
        <w:t>!</w:t>
      </w:r>
    </w:p>
    <w:p w:rsidR="009C16FE" w:rsidRPr="009C16FE" w:rsidRDefault="00CF68EC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="009C16FE" w:rsidRPr="009C16FE">
          <w:rPr>
            <w:rFonts w:ascii="Arial" w:eastAsia="Times New Roman" w:hAnsi="Arial" w:cs="Arial"/>
            <w:color w:val="77252D"/>
            <w:u w:val="single"/>
            <w:lang w:eastAsia="ru-RU"/>
          </w:rPr>
          <w:t>справка с работы</w:t>
        </w:r>
      </w:hyperlink>
      <w:r w:rsidR="009C16FE" w:rsidRPr="009C16FE">
        <w:rPr>
          <w:rFonts w:ascii="Arial" w:eastAsia="Times New Roman" w:hAnsi="Arial" w:cs="Arial"/>
          <w:color w:val="00000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="009C16FE" w:rsidRPr="009C16FE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="009C16FE" w:rsidRPr="009C16FE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30 000), право оплачиваемого отпуска на даты поездки, подпись ген. директора, гл. бух., синяя печать)</w:t>
      </w:r>
    </w:p>
    <w:p w:rsidR="009C16FE" w:rsidRPr="009C16FE" w:rsidRDefault="00CF68EC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9C16FE" w:rsidRPr="009C16FE">
          <w:rPr>
            <w:rFonts w:ascii="Arial" w:eastAsia="Times New Roman" w:hAnsi="Arial" w:cs="Arial"/>
            <w:color w:val="77252D"/>
            <w:u w:val="single"/>
            <w:lang w:eastAsia="ru-RU"/>
          </w:rPr>
          <w:t>опросный лист</w:t>
        </w:r>
      </w:hyperlink>
    </w:p>
    <w:p w:rsidR="009C16FE" w:rsidRPr="009C16FE" w:rsidRDefault="009C16FE" w:rsidP="00C062BE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16FE">
        <w:rPr>
          <w:rFonts w:ascii="Arial" w:eastAsia="Times New Roman" w:hAnsi="Arial" w:cs="Arial"/>
          <w:color w:val="000000"/>
          <w:lang w:eastAsia="ru-RU"/>
        </w:rPr>
        <w:t>медстраховка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 xml:space="preserve"> (оформляется в офисе ЕВЦ)</w:t>
      </w:r>
    </w:p>
    <w:p w:rsidR="009C16FE" w:rsidRPr="009C16FE" w:rsidRDefault="009C16FE" w:rsidP="00C062BE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Нотариально заверенная </w:t>
      </w: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доверенность</w:t>
      </w:r>
      <w:r w:rsidRPr="009C16FE">
        <w:rPr>
          <w:rFonts w:ascii="Arial" w:eastAsia="Times New Roman" w:hAnsi="Arial" w:cs="Arial"/>
          <w:color w:val="000000"/>
          <w:lang w:eastAsia="ru-RU"/>
        </w:rPr>
        <w:t> на нашего представителя (вышлем по запросу на </w:t>
      </w:r>
      <w:hyperlink r:id="rId7" w:history="1">
        <w:r w:rsidRPr="009C16FE">
          <w:rPr>
            <w:rFonts w:ascii="Arial" w:eastAsia="Times New Roman" w:hAnsi="Arial" w:cs="Arial"/>
            <w:color w:val="77252D"/>
            <w:u w:val="single"/>
            <w:lang w:eastAsia="ru-RU"/>
          </w:rPr>
          <w:t>viza@uvc-nsk.ru</w:t>
        </w:r>
      </w:hyperlink>
      <w:r w:rsidRPr="009C16FE">
        <w:rPr>
          <w:rFonts w:ascii="Arial" w:eastAsia="Times New Roman" w:hAnsi="Arial" w:cs="Arial"/>
          <w:color w:val="000000"/>
          <w:lang w:eastAsia="ru-RU"/>
        </w:rPr>
        <w:t>).</w:t>
      </w:r>
    </w:p>
    <w:p w:rsidR="009C16FE" w:rsidRPr="009C16FE" w:rsidRDefault="00CF68EC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9C16FE" w:rsidRPr="009C16FE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9C16FE" w:rsidRPr="009C16FE" w:rsidRDefault="009C16FE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9C16FE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9C16FE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9C16FE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9C16FE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9C16FE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9C16FE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9C16FE" w:rsidRPr="009C16FE" w:rsidRDefault="00CF68EC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9C16FE" w:rsidRPr="009C16FE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9C16FE" w:rsidRPr="009C16FE" w:rsidRDefault="009C16FE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9C16FE" w:rsidRPr="009C16FE" w:rsidRDefault="00CF68EC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9C16FE" w:rsidRPr="009C16FE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9C16FE" w:rsidRPr="009C16FE" w:rsidRDefault="009C16FE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9C16FE" w:rsidRPr="009C16FE" w:rsidRDefault="00CF68EC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9C16FE" w:rsidRPr="009C16FE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9C16FE" w:rsidRPr="009C16FE" w:rsidRDefault="009C16FE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9C16FE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9C16FE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9C16FE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>;</w:t>
      </w:r>
      <w:r w:rsidRPr="009C16FE">
        <w:rPr>
          <w:rFonts w:ascii="Arial" w:eastAsia="Times New Roman" w:hAnsi="Arial" w:cs="Arial"/>
          <w:color w:val="000000"/>
          <w:lang w:eastAsia="ru-RU"/>
        </w:rPr>
        <w:br/>
      </w:r>
      <w:r w:rsidRPr="009C16FE">
        <w:rPr>
          <w:rFonts w:ascii="Arial" w:eastAsia="Times New Roman" w:hAnsi="Arial" w:cs="Arial"/>
          <w:color w:val="000000"/>
          <w:lang w:eastAsia="ru-RU"/>
        </w:rPr>
        <w:lastRenderedPageBreak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9C16FE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9C16FE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9C16FE" w:rsidRPr="009C16FE" w:rsidRDefault="009C16FE" w:rsidP="00C062B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C16FE">
        <w:rPr>
          <w:rFonts w:ascii="Arial" w:eastAsia="Times New Roman" w:hAnsi="Arial" w:cs="Arial"/>
          <w:color w:val="000000"/>
          <w:lang w:eastAsia="ru-RU"/>
        </w:rPr>
        <w:t>Консульство имеет право отказать в выдаче въездной </w:t>
      </w:r>
      <w:r w:rsidRPr="009C16FE">
        <w:rPr>
          <w:rFonts w:ascii="Arial" w:eastAsia="Times New Roman" w:hAnsi="Arial" w:cs="Arial"/>
          <w:b/>
          <w:bCs/>
          <w:color w:val="000000"/>
          <w:lang w:eastAsia="ru-RU"/>
        </w:rPr>
        <w:t>визы в Румынию</w:t>
      </w:r>
      <w:r w:rsidRPr="009C16FE">
        <w:rPr>
          <w:rFonts w:ascii="Arial" w:eastAsia="Times New Roman" w:hAnsi="Arial" w:cs="Arial"/>
          <w:color w:val="000000"/>
          <w:lang w:eastAsia="ru-RU"/>
        </w:rPr>
        <w:t> 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в Румынию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C062BE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9DD"/>
    <w:multiLevelType w:val="multilevel"/>
    <w:tmpl w:val="4E6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6FE"/>
    <w:rsid w:val="00101BA5"/>
    <w:rsid w:val="00304EA1"/>
    <w:rsid w:val="009C16FE"/>
    <w:rsid w:val="00C062BE"/>
    <w:rsid w:val="00CF68EC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9C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8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rumyn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%40multivisa.ru" TargetMode="External"/><Relationship Id="rId12" Type="http://schemas.openxmlformats.org/officeDocument/2006/relationships/hyperlink" Target="http://uvc-nsk.ru/vizy/viza_v_rumy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OPROSNIY%20LIST%20Romania%202018.doc" TargetMode="External"/><Relationship Id="rId11" Type="http://schemas.openxmlformats.org/officeDocument/2006/relationships/hyperlink" Target="http://uvc-nsk.ru/vizy/viza_v_rumyniyu/" TargetMode="External"/><Relationship Id="rId5" Type="http://schemas.openxmlformats.org/officeDocument/2006/relationships/hyperlink" Target="http://uvc-nsk.ru/upload/anketa_visa.doc" TargetMode="External"/><Relationship Id="rId10" Type="http://schemas.openxmlformats.org/officeDocument/2006/relationships/hyperlink" Target="http://uvc-nsk.ru/vizy/viza_v_rumy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2018-05-25T06:37:00Z</dcterms:created>
  <dcterms:modified xsi:type="dcterms:W3CDTF">2018-05-25T07:15:00Z</dcterms:modified>
</cp:coreProperties>
</file>